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FD273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咨询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 w14:paraId="0ECBE02B"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 w14:paraId="0A03EE03"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u w:val="none"/>
          <w:lang w:val="en-US" w:eastAsia="zh-CN"/>
        </w:rPr>
        <w:t>咨询报价清单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78"/>
        <w:gridCol w:w="738"/>
        <w:gridCol w:w="827"/>
        <w:gridCol w:w="1366"/>
        <w:gridCol w:w="875"/>
        <w:gridCol w:w="897"/>
        <w:gridCol w:w="1310"/>
        <w:gridCol w:w="1380"/>
        <w:gridCol w:w="1120"/>
        <w:gridCol w:w="1311"/>
      </w:tblGrid>
      <w:tr w14:paraId="07BB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4" w:type="pct"/>
            <w:vAlign w:val="center"/>
          </w:tcPr>
          <w:p w14:paraId="625E15DF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序号（填响应</w:t>
            </w:r>
            <w:r>
              <w:rPr>
                <w:b/>
                <w:color w:val="auto"/>
                <w:sz w:val="22"/>
                <w:szCs w:val="28"/>
              </w:rPr>
              <w:t>公告的序号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02" w:type="pct"/>
            <w:vAlign w:val="center"/>
          </w:tcPr>
          <w:p w14:paraId="6C4EE9D1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29" w:type="pct"/>
            <w:vAlign w:val="center"/>
          </w:tcPr>
          <w:p w14:paraId="7C86B8A2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 w14:paraId="3B4AFBBA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4" w:type="pct"/>
            <w:vAlign w:val="center"/>
          </w:tcPr>
          <w:p w14:paraId="7E53C685"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296" w:type="pct"/>
            <w:vAlign w:val="center"/>
          </w:tcPr>
          <w:p w14:paraId="6F7E8E74"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 w14:paraId="3A99874C"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490" w:type="pct"/>
            <w:vAlign w:val="center"/>
          </w:tcPr>
          <w:p w14:paraId="3A9804AD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13" w:type="pct"/>
            <w:vAlign w:val="center"/>
          </w:tcPr>
          <w:p w14:paraId="2AF9A71E"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21" w:type="pct"/>
            <w:vAlign w:val="center"/>
          </w:tcPr>
          <w:p w14:paraId="0ADE091B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69" w:type="pct"/>
            <w:vAlign w:val="center"/>
          </w:tcPr>
          <w:p w14:paraId="6A95D6F5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95" w:type="pct"/>
            <w:vAlign w:val="center"/>
          </w:tcPr>
          <w:p w14:paraId="7E00EDCD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401" w:type="pct"/>
            <w:vAlign w:val="top"/>
          </w:tcPr>
          <w:p w14:paraId="3168DE72"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70" w:type="pct"/>
            <w:vAlign w:val="top"/>
          </w:tcPr>
          <w:p w14:paraId="5AC43DF7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是否</w:t>
            </w:r>
            <w:r>
              <w:rPr>
                <w:b/>
                <w:color w:val="auto"/>
                <w:sz w:val="22"/>
                <w:szCs w:val="28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云南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省阳光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采购</w:t>
            </w:r>
            <w:r>
              <w:rPr>
                <w:b/>
                <w:color w:val="auto"/>
                <w:sz w:val="22"/>
                <w:szCs w:val="28"/>
              </w:rPr>
              <w:t>平台挂网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（填</w:t>
            </w:r>
            <w:r>
              <w:rPr>
                <w:b/>
                <w:color w:val="auto"/>
                <w:sz w:val="22"/>
                <w:szCs w:val="28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或</w:t>
            </w:r>
            <w:r>
              <w:rPr>
                <w:b/>
                <w:color w:val="auto"/>
                <w:sz w:val="22"/>
                <w:szCs w:val="28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及阳采截图</w:t>
            </w:r>
            <w:bookmarkStart w:id="0" w:name="_GoBack"/>
            <w:bookmarkEnd w:id="0"/>
          </w:p>
        </w:tc>
      </w:tr>
      <w:tr w14:paraId="5D3E9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4" w:type="pct"/>
          </w:tcPr>
          <w:p w14:paraId="5A69F77E">
            <w:pPr>
              <w:rPr>
                <w:color w:val="auto"/>
              </w:rPr>
            </w:pPr>
          </w:p>
        </w:tc>
        <w:tc>
          <w:tcPr>
            <w:tcW w:w="402" w:type="pct"/>
          </w:tcPr>
          <w:p w14:paraId="10E55D74">
            <w:pPr>
              <w:rPr>
                <w:color w:val="auto"/>
              </w:rPr>
            </w:pPr>
          </w:p>
        </w:tc>
        <w:tc>
          <w:tcPr>
            <w:tcW w:w="429" w:type="pct"/>
          </w:tcPr>
          <w:p w14:paraId="29F746F2">
            <w:pPr>
              <w:rPr>
                <w:color w:val="auto"/>
              </w:rPr>
            </w:pPr>
          </w:p>
        </w:tc>
        <w:tc>
          <w:tcPr>
            <w:tcW w:w="279" w:type="pct"/>
          </w:tcPr>
          <w:p w14:paraId="50BAB865">
            <w:pPr>
              <w:rPr>
                <w:color w:val="auto"/>
              </w:rPr>
            </w:pPr>
          </w:p>
        </w:tc>
        <w:tc>
          <w:tcPr>
            <w:tcW w:w="264" w:type="pct"/>
          </w:tcPr>
          <w:p w14:paraId="6EFD394B">
            <w:pPr>
              <w:rPr>
                <w:color w:val="auto"/>
              </w:rPr>
            </w:pPr>
          </w:p>
        </w:tc>
        <w:tc>
          <w:tcPr>
            <w:tcW w:w="296" w:type="pct"/>
          </w:tcPr>
          <w:p w14:paraId="02765916">
            <w:pPr>
              <w:rPr>
                <w:color w:val="auto"/>
              </w:rPr>
            </w:pPr>
          </w:p>
        </w:tc>
        <w:tc>
          <w:tcPr>
            <w:tcW w:w="490" w:type="pct"/>
          </w:tcPr>
          <w:p w14:paraId="5A249BEC">
            <w:pPr>
              <w:rPr>
                <w:color w:val="auto"/>
              </w:rPr>
            </w:pPr>
          </w:p>
        </w:tc>
        <w:tc>
          <w:tcPr>
            <w:tcW w:w="313" w:type="pct"/>
          </w:tcPr>
          <w:p w14:paraId="25182BFB">
            <w:pPr>
              <w:rPr>
                <w:color w:val="auto"/>
              </w:rPr>
            </w:pPr>
          </w:p>
        </w:tc>
        <w:tc>
          <w:tcPr>
            <w:tcW w:w="321" w:type="pct"/>
            <w:vAlign w:val="center"/>
          </w:tcPr>
          <w:p w14:paraId="0AB1289B"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69" w:type="pct"/>
            <w:vAlign w:val="center"/>
          </w:tcPr>
          <w:p w14:paraId="57BE0918"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95" w:type="pct"/>
          </w:tcPr>
          <w:p w14:paraId="3429147E">
            <w:pPr>
              <w:rPr>
                <w:color w:val="auto"/>
              </w:rPr>
            </w:pPr>
          </w:p>
        </w:tc>
        <w:tc>
          <w:tcPr>
            <w:tcW w:w="401" w:type="pct"/>
          </w:tcPr>
          <w:p w14:paraId="2DEB8B4D">
            <w:pPr>
              <w:rPr>
                <w:color w:val="auto"/>
              </w:rPr>
            </w:pPr>
          </w:p>
        </w:tc>
        <w:tc>
          <w:tcPr>
            <w:tcW w:w="470" w:type="pct"/>
          </w:tcPr>
          <w:p w14:paraId="751E9B1D">
            <w:pPr>
              <w:rPr>
                <w:color w:val="auto"/>
              </w:rPr>
            </w:pPr>
          </w:p>
        </w:tc>
      </w:tr>
      <w:tr w14:paraId="0949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4" w:type="pct"/>
          </w:tcPr>
          <w:p w14:paraId="0D8D1F10">
            <w:pPr>
              <w:rPr>
                <w:color w:val="auto"/>
              </w:rPr>
            </w:pPr>
          </w:p>
        </w:tc>
        <w:tc>
          <w:tcPr>
            <w:tcW w:w="402" w:type="pct"/>
          </w:tcPr>
          <w:p w14:paraId="33B19980">
            <w:pPr>
              <w:rPr>
                <w:color w:val="auto"/>
              </w:rPr>
            </w:pPr>
          </w:p>
        </w:tc>
        <w:tc>
          <w:tcPr>
            <w:tcW w:w="429" w:type="pct"/>
          </w:tcPr>
          <w:p w14:paraId="369E396E">
            <w:pPr>
              <w:rPr>
                <w:color w:val="auto"/>
              </w:rPr>
            </w:pPr>
          </w:p>
        </w:tc>
        <w:tc>
          <w:tcPr>
            <w:tcW w:w="279" w:type="pct"/>
          </w:tcPr>
          <w:p w14:paraId="15E08E30">
            <w:pPr>
              <w:rPr>
                <w:color w:val="auto"/>
              </w:rPr>
            </w:pPr>
          </w:p>
        </w:tc>
        <w:tc>
          <w:tcPr>
            <w:tcW w:w="264" w:type="pct"/>
          </w:tcPr>
          <w:p w14:paraId="53C83A39">
            <w:pPr>
              <w:rPr>
                <w:color w:val="auto"/>
              </w:rPr>
            </w:pPr>
          </w:p>
        </w:tc>
        <w:tc>
          <w:tcPr>
            <w:tcW w:w="296" w:type="pct"/>
          </w:tcPr>
          <w:p w14:paraId="6308FA4D">
            <w:pPr>
              <w:rPr>
                <w:color w:val="auto"/>
              </w:rPr>
            </w:pPr>
          </w:p>
        </w:tc>
        <w:tc>
          <w:tcPr>
            <w:tcW w:w="490" w:type="pct"/>
          </w:tcPr>
          <w:p w14:paraId="75B8CD36">
            <w:pPr>
              <w:rPr>
                <w:color w:val="auto"/>
              </w:rPr>
            </w:pPr>
          </w:p>
        </w:tc>
        <w:tc>
          <w:tcPr>
            <w:tcW w:w="313" w:type="pct"/>
          </w:tcPr>
          <w:p w14:paraId="2F24886D">
            <w:pPr>
              <w:rPr>
                <w:color w:val="auto"/>
              </w:rPr>
            </w:pPr>
          </w:p>
        </w:tc>
        <w:tc>
          <w:tcPr>
            <w:tcW w:w="321" w:type="pct"/>
          </w:tcPr>
          <w:p w14:paraId="1489974E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06C21DEE">
            <w:pPr>
              <w:rPr>
                <w:color w:val="auto"/>
              </w:rPr>
            </w:pPr>
          </w:p>
        </w:tc>
        <w:tc>
          <w:tcPr>
            <w:tcW w:w="495" w:type="pct"/>
          </w:tcPr>
          <w:p w14:paraId="3846A1E4">
            <w:pPr>
              <w:rPr>
                <w:color w:val="auto"/>
              </w:rPr>
            </w:pPr>
          </w:p>
        </w:tc>
        <w:tc>
          <w:tcPr>
            <w:tcW w:w="401" w:type="pct"/>
          </w:tcPr>
          <w:p w14:paraId="61363AD1">
            <w:pPr>
              <w:rPr>
                <w:color w:val="auto"/>
              </w:rPr>
            </w:pPr>
          </w:p>
        </w:tc>
        <w:tc>
          <w:tcPr>
            <w:tcW w:w="470" w:type="pct"/>
          </w:tcPr>
          <w:p w14:paraId="4B3FD478">
            <w:pPr>
              <w:rPr>
                <w:color w:val="auto"/>
              </w:rPr>
            </w:pPr>
          </w:p>
        </w:tc>
      </w:tr>
      <w:tr w14:paraId="3B95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4" w:type="pct"/>
          </w:tcPr>
          <w:p w14:paraId="23B1CEDC">
            <w:pPr>
              <w:rPr>
                <w:color w:val="auto"/>
              </w:rPr>
            </w:pPr>
          </w:p>
        </w:tc>
        <w:tc>
          <w:tcPr>
            <w:tcW w:w="402" w:type="pct"/>
          </w:tcPr>
          <w:p w14:paraId="3178AB57">
            <w:pPr>
              <w:rPr>
                <w:color w:val="auto"/>
              </w:rPr>
            </w:pPr>
          </w:p>
        </w:tc>
        <w:tc>
          <w:tcPr>
            <w:tcW w:w="429" w:type="pct"/>
          </w:tcPr>
          <w:p w14:paraId="61AB6C25">
            <w:pPr>
              <w:rPr>
                <w:color w:val="auto"/>
              </w:rPr>
            </w:pPr>
          </w:p>
        </w:tc>
        <w:tc>
          <w:tcPr>
            <w:tcW w:w="279" w:type="pct"/>
          </w:tcPr>
          <w:p w14:paraId="4036E317">
            <w:pPr>
              <w:rPr>
                <w:color w:val="auto"/>
              </w:rPr>
            </w:pPr>
          </w:p>
        </w:tc>
        <w:tc>
          <w:tcPr>
            <w:tcW w:w="264" w:type="pct"/>
          </w:tcPr>
          <w:p w14:paraId="148C388A">
            <w:pPr>
              <w:rPr>
                <w:color w:val="auto"/>
              </w:rPr>
            </w:pPr>
          </w:p>
        </w:tc>
        <w:tc>
          <w:tcPr>
            <w:tcW w:w="296" w:type="pct"/>
          </w:tcPr>
          <w:p w14:paraId="67F79440">
            <w:pPr>
              <w:rPr>
                <w:color w:val="auto"/>
              </w:rPr>
            </w:pPr>
          </w:p>
        </w:tc>
        <w:tc>
          <w:tcPr>
            <w:tcW w:w="490" w:type="pct"/>
          </w:tcPr>
          <w:p w14:paraId="6036CB5B">
            <w:pPr>
              <w:rPr>
                <w:color w:val="auto"/>
              </w:rPr>
            </w:pPr>
          </w:p>
        </w:tc>
        <w:tc>
          <w:tcPr>
            <w:tcW w:w="313" w:type="pct"/>
          </w:tcPr>
          <w:p w14:paraId="6D11B444">
            <w:pPr>
              <w:rPr>
                <w:color w:val="auto"/>
              </w:rPr>
            </w:pPr>
          </w:p>
        </w:tc>
        <w:tc>
          <w:tcPr>
            <w:tcW w:w="321" w:type="pct"/>
          </w:tcPr>
          <w:p w14:paraId="30DA979F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0C635470">
            <w:pPr>
              <w:rPr>
                <w:color w:val="auto"/>
              </w:rPr>
            </w:pPr>
          </w:p>
        </w:tc>
        <w:tc>
          <w:tcPr>
            <w:tcW w:w="495" w:type="pct"/>
          </w:tcPr>
          <w:p w14:paraId="2810946E">
            <w:pPr>
              <w:rPr>
                <w:color w:val="auto"/>
              </w:rPr>
            </w:pPr>
          </w:p>
        </w:tc>
        <w:tc>
          <w:tcPr>
            <w:tcW w:w="401" w:type="pct"/>
          </w:tcPr>
          <w:p w14:paraId="265A0C7E">
            <w:pPr>
              <w:rPr>
                <w:color w:val="auto"/>
              </w:rPr>
            </w:pPr>
          </w:p>
        </w:tc>
        <w:tc>
          <w:tcPr>
            <w:tcW w:w="470" w:type="pct"/>
          </w:tcPr>
          <w:p w14:paraId="76CF495E">
            <w:pPr>
              <w:rPr>
                <w:color w:val="auto"/>
              </w:rPr>
            </w:pPr>
          </w:p>
        </w:tc>
      </w:tr>
      <w:tr w14:paraId="3243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4" w:type="pct"/>
          </w:tcPr>
          <w:p w14:paraId="6523EE09">
            <w:pPr>
              <w:rPr>
                <w:color w:val="auto"/>
              </w:rPr>
            </w:pPr>
          </w:p>
        </w:tc>
        <w:tc>
          <w:tcPr>
            <w:tcW w:w="402" w:type="pct"/>
          </w:tcPr>
          <w:p w14:paraId="15D53363">
            <w:pPr>
              <w:rPr>
                <w:color w:val="auto"/>
              </w:rPr>
            </w:pPr>
          </w:p>
        </w:tc>
        <w:tc>
          <w:tcPr>
            <w:tcW w:w="429" w:type="pct"/>
          </w:tcPr>
          <w:p w14:paraId="033D498F">
            <w:pPr>
              <w:rPr>
                <w:color w:val="auto"/>
              </w:rPr>
            </w:pPr>
          </w:p>
        </w:tc>
        <w:tc>
          <w:tcPr>
            <w:tcW w:w="279" w:type="pct"/>
          </w:tcPr>
          <w:p w14:paraId="0345BD81">
            <w:pPr>
              <w:rPr>
                <w:color w:val="auto"/>
              </w:rPr>
            </w:pPr>
          </w:p>
        </w:tc>
        <w:tc>
          <w:tcPr>
            <w:tcW w:w="264" w:type="pct"/>
          </w:tcPr>
          <w:p w14:paraId="158551A8">
            <w:pPr>
              <w:rPr>
                <w:color w:val="auto"/>
              </w:rPr>
            </w:pPr>
          </w:p>
        </w:tc>
        <w:tc>
          <w:tcPr>
            <w:tcW w:w="296" w:type="pct"/>
          </w:tcPr>
          <w:p w14:paraId="520DA254">
            <w:pPr>
              <w:rPr>
                <w:color w:val="auto"/>
              </w:rPr>
            </w:pPr>
          </w:p>
        </w:tc>
        <w:tc>
          <w:tcPr>
            <w:tcW w:w="490" w:type="pct"/>
          </w:tcPr>
          <w:p w14:paraId="4FAF7196">
            <w:pPr>
              <w:rPr>
                <w:color w:val="auto"/>
              </w:rPr>
            </w:pPr>
          </w:p>
        </w:tc>
        <w:tc>
          <w:tcPr>
            <w:tcW w:w="313" w:type="pct"/>
          </w:tcPr>
          <w:p w14:paraId="38572340">
            <w:pPr>
              <w:rPr>
                <w:color w:val="auto"/>
              </w:rPr>
            </w:pPr>
          </w:p>
        </w:tc>
        <w:tc>
          <w:tcPr>
            <w:tcW w:w="321" w:type="pct"/>
          </w:tcPr>
          <w:p w14:paraId="0D03C8E0">
            <w:pPr>
              <w:rPr>
                <w:color w:val="auto"/>
              </w:rPr>
            </w:pPr>
          </w:p>
        </w:tc>
        <w:tc>
          <w:tcPr>
            <w:tcW w:w="469" w:type="pct"/>
          </w:tcPr>
          <w:p w14:paraId="2B5998A0">
            <w:pPr>
              <w:rPr>
                <w:color w:val="auto"/>
              </w:rPr>
            </w:pPr>
          </w:p>
        </w:tc>
        <w:tc>
          <w:tcPr>
            <w:tcW w:w="495" w:type="pct"/>
          </w:tcPr>
          <w:p w14:paraId="48D08907">
            <w:pPr>
              <w:rPr>
                <w:color w:val="auto"/>
              </w:rPr>
            </w:pPr>
          </w:p>
        </w:tc>
        <w:tc>
          <w:tcPr>
            <w:tcW w:w="401" w:type="pct"/>
          </w:tcPr>
          <w:p w14:paraId="578FC68A">
            <w:pPr>
              <w:rPr>
                <w:color w:val="auto"/>
              </w:rPr>
            </w:pPr>
          </w:p>
        </w:tc>
        <w:tc>
          <w:tcPr>
            <w:tcW w:w="470" w:type="pct"/>
          </w:tcPr>
          <w:p w14:paraId="00FFC9B6">
            <w:pPr>
              <w:rPr>
                <w:color w:val="auto"/>
              </w:rPr>
            </w:pPr>
          </w:p>
        </w:tc>
      </w:tr>
    </w:tbl>
    <w:p w14:paraId="2DE13DF9"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 w14:paraId="4DFF64B2"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 w14:paraId="399D2AC6"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 w14:paraId="6244BD42"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4AA3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1FD94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1FD94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ZjNjdjYmYzZmQ1YzE3MmJmYzI2NmFmZTI4MDZlMTM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4D63B1F"/>
    <w:rsid w:val="059F7994"/>
    <w:rsid w:val="05BD766E"/>
    <w:rsid w:val="05DE3B80"/>
    <w:rsid w:val="07027CB2"/>
    <w:rsid w:val="0730794A"/>
    <w:rsid w:val="07365D09"/>
    <w:rsid w:val="08273308"/>
    <w:rsid w:val="08E922EA"/>
    <w:rsid w:val="090B2D3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9B0145"/>
    <w:rsid w:val="16EA6ADE"/>
    <w:rsid w:val="17531799"/>
    <w:rsid w:val="17C31A3B"/>
    <w:rsid w:val="17E656D4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A51AD3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D0543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8B2BA4"/>
    <w:rsid w:val="3EA96784"/>
    <w:rsid w:val="3EE9278D"/>
    <w:rsid w:val="3FAE28B6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671AE8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D370F1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3172E8"/>
    <w:rsid w:val="5FF4621D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317910"/>
    <w:rsid w:val="6AA9201C"/>
    <w:rsid w:val="6AD4189E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1376E1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275</Words>
  <Characters>279</Characters>
  <Lines>16</Lines>
  <Paragraphs>4</Paragraphs>
  <TotalTime>12</TotalTime>
  <ScaleCrop>false</ScaleCrop>
  <LinksUpToDate>false</LinksUpToDate>
  <CharactersWithSpaces>432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敏</cp:lastModifiedBy>
  <cp:lastPrinted>2021-12-30T02:24:00Z</cp:lastPrinted>
  <dcterms:modified xsi:type="dcterms:W3CDTF">2024-11-21T01:49:10Z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74CD29476A964DEC9090AC2E894FA053</vt:lpwstr>
  </property>
</Properties>
</file>